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457971">
      <w:pPr>
        <w:pStyle w:val="5"/>
        <w:pBdr>
          <w:bottom w:val="none" w:color="auto" w:sz="0" w:space="1"/>
        </w:pBdr>
        <w:rPr>
          <w:rFonts w:ascii="宋体" w:hAnsi="宋体" w:cs="宋体"/>
          <w:b/>
          <w:bCs/>
          <w:sz w:val="44"/>
          <w:szCs w:val="24"/>
        </w:rPr>
      </w:pPr>
      <w:r>
        <w:rPr>
          <w:rFonts w:hint="eastAsia" w:ascii="宋体" w:hAnsi="宋体" w:cs="宋体"/>
          <w:b/>
          <w:bCs/>
          <w:sz w:val="44"/>
          <w:szCs w:val="24"/>
        </w:rPr>
        <w:t>医疗器械临床试验项目立项评估表</w:t>
      </w:r>
    </w:p>
    <w:p w14:paraId="550B825A">
      <w:pPr>
        <w:numPr>
          <w:ilvl w:val="255"/>
          <w:numId w:val="0"/>
        </w:numPr>
        <w:spacing w:line="560" w:lineRule="exact"/>
        <w:jc w:val="left"/>
        <w:rPr>
          <w:rFonts w:ascii="仿宋" w:hAnsi="仿宋" w:eastAsia="仿宋" w:cs="仿宋"/>
          <w:bCs/>
          <w:sz w:val="28"/>
          <w:szCs w:val="28"/>
        </w:rPr>
      </w:pPr>
      <w:r>
        <w:rPr>
          <w:rFonts w:hint="eastAsia" w:ascii="仿宋" w:hAnsi="仿宋" w:eastAsia="仿宋" w:cs="仿宋"/>
          <w:b/>
          <w:bCs w:val="0"/>
          <w:sz w:val="28"/>
          <w:szCs w:val="28"/>
        </w:rPr>
        <w:t xml:space="preserve">机构受理号：  </w:t>
      </w:r>
      <w:r>
        <w:rPr>
          <w:rFonts w:hint="eastAsia" w:ascii="仿宋" w:hAnsi="仿宋" w:eastAsia="仿宋" w:cs="仿宋"/>
          <w:bCs/>
          <w:sz w:val="28"/>
          <w:szCs w:val="28"/>
        </w:rPr>
        <w:t xml:space="preserve">                   </w:t>
      </w:r>
    </w:p>
    <w:tbl>
      <w:tblPr>
        <w:tblStyle w:val="6"/>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2733"/>
        <w:gridCol w:w="1852"/>
        <w:gridCol w:w="3057"/>
      </w:tblGrid>
      <w:tr w14:paraId="42314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44" w:type="dxa"/>
            <w:vAlign w:val="center"/>
          </w:tcPr>
          <w:p w14:paraId="28CCA0E2">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default" w:ascii="仿宋" w:hAnsi="仿宋" w:eastAsia="仿宋" w:cs="仿宋"/>
                <w:color w:val="000000" w:themeColor="text1"/>
                <w:kern w:val="0"/>
                <w:sz w:val="24"/>
                <w:lang w:val="en-US"/>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名称</w:t>
            </w:r>
          </w:p>
        </w:tc>
        <w:tc>
          <w:tcPr>
            <w:tcW w:w="7642" w:type="dxa"/>
            <w:gridSpan w:val="3"/>
          </w:tcPr>
          <w:p w14:paraId="2FAF9E21">
            <w:pPr>
              <w:numPr>
                <w:ilvl w:val="255"/>
                <w:numId w:val="0"/>
              </w:numPr>
              <w:rPr>
                <w:rFonts w:ascii="仿宋" w:hAnsi="仿宋" w:eastAsia="仿宋" w:cs="仿宋"/>
                <w:color w:val="000000" w:themeColor="text1"/>
                <w:kern w:val="0"/>
                <w:sz w:val="24"/>
                <w14:textFill>
                  <w14:solidFill>
                    <w14:schemeClr w14:val="tx1"/>
                  </w14:solidFill>
                </w14:textFill>
              </w:rPr>
            </w:pPr>
          </w:p>
        </w:tc>
      </w:tr>
      <w:tr w14:paraId="24F30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644" w:type="dxa"/>
            <w:vAlign w:val="center"/>
          </w:tcPr>
          <w:p w14:paraId="4F1ED1F8">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w:t>
            </w:r>
          </w:p>
        </w:tc>
        <w:tc>
          <w:tcPr>
            <w:tcW w:w="7642" w:type="dxa"/>
            <w:gridSpan w:val="3"/>
          </w:tcPr>
          <w:p w14:paraId="541A2D50">
            <w:pPr>
              <w:numPr>
                <w:ilvl w:val="255"/>
                <w:numId w:val="0"/>
              </w:numPr>
              <w:rPr>
                <w:rFonts w:ascii="仿宋" w:hAnsi="仿宋" w:eastAsia="仿宋" w:cs="仿宋"/>
                <w:color w:val="000000" w:themeColor="text1"/>
                <w:kern w:val="0"/>
                <w:sz w:val="24"/>
                <w14:textFill>
                  <w14:solidFill>
                    <w14:schemeClr w14:val="tx1"/>
                  </w14:solidFill>
                </w14:textFill>
              </w:rPr>
            </w:pPr>
          </w:p>
        </w:tc>
      </w:tr>
      <w:tr w14:paraId="731FB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644" w:type="dxa"/>
            <w:vAlign w:val="center"/>
          </w:tcPr>
          <w:p w14:paraId="2BE3D8F3">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CRO</w:t>
            </w:r>
          </w:p>
        </w:tc>
        <w:tc>
          <w:tcPr>
            <w:tcW w:w="7642" w:type="dxa"/>
            <w:gridSpan w:val="3"/>
          </w:tcPr>
          <w:p w14:paraId="0C9F7949">
            <w:pPr>
              <w:numPr>
                <w:ilvl w:val="255"/>
                <w:numId w:val="0"/>
              </w:numPr>
              <w:rPr>
                <w:rFonts w:ascii="仿宋" w:hAnsi="仿宋" w:eastAsia="仿宋" w:cs="仿宋"/>
                <w:color w:val="000000" w:themeColor="text1"/>
                <w:kern w:val="0"/>
                <w:sz w:val="24"/>
                <w14:textFill>
                  <w14:solidFill>
                    <w14:schemeClr w14:val="tx1"/>
                  </w14:solidFill>
                </w14:textFill>
              </w:rPr>
            </w:pPr>
          </w:p>
        </w:tc>
      </w:tr>
      <w:tr w14:paraId="099E3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644" w:type="dxa"/>
            <w:vAlign w:val="center"/>
          </w:tcPr>
          <w:p w14:paraId="56D503C4">
            <w:pPr>
              <w:numPr>
                <w:ilvl w:val="255"/>
                <w:numId w:val="0"/>
              </w:numPr>
              <w:spacing w:line="400" w:lineRule="exact"/>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w:t>
            </w:r>
          </w:p>
        </w:tc>
        <w:tc>
          <w:tcPr>
            <w:tcW w:w="2733" w:type="dxa"/>
          </w:tcPr>
          <w:p w14:paraId="091D4647">
            <w:pPr>
              <w:numPr>
                <w:ilvl w:val="255"/>
                <w:numId w:val="0"/>
              </w:numPr>
              <w:rPr>
                <w:rFonts w:ascii="仿宋" w:hAnsi="仿宋" w:eastAsia="仿宋" w:cs="仿宋"/>
                <w:color w:val="000000" w:themeColor="text1"/>
                <w:kern w:val="0"/>
                <w:sz w:val="24"/>
                <w14:textFill>
                  <w14:solidFill>
                    <w14:schemeClr w14:val="tx1"/>
                  </w14:solidFill>
                </w14:textFill>
              </w:rPr>
            </w:pPr>
          </w:p>
        </w:tc>
        <w:tc>
          <w:tcPr>
            <w:tcW w:w="1852" w:type="dxa"/>
            <w:vAlign w:val="center"/>
          </w:tcPr>
          <w:p w14:paraId="746C4EBD">
            <w:pPr>
              <w:numPr>
                <w:ilvl w:val="255"/>
                <w:numId w:val="0"/>
              </w:numPr>
              <w:jc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PI及联系电话</w:t>
            </w:r>
          </w:p>
        </w:tc>
        <w:tc>
          <w:tcPr>
            <w:tcW w:w="3057" w:type="dxa"/>
          </w:tcPr>
          <w:p w14:paraId="6D4D5F0B">
            <w:pPr>
              <w:numPr>
                <w:ilvl w:val="255"/>
                <w:numId w:val="0"/>
              </w:numPr>
              <w:rPr>
                <w:rFonts w:ascii="仿宋" w:hAnsi="仿宋" w:eastAsia="仿宋" w:cs="仿宋"/>
                <w:color w:val="000000" w:themeColor="text1"/>
                <w:kern w:val="0"/>
                <w:sz w:val="24"/>
                <w14:textFill>
                  <w14:solidFill>
                    <w14:schemeClr w14:val="tx1"/>
                  </w14:solidFill>
                </w14:textFill>
              </w:rPr>
            </w:pPr>
          </w:p>
        </w:tc>
      </w:tr>
      <w:tr w14:paraId="4799E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2" w:hRule="atLeast"/>
        </w:trPr>
        <w:tc>
          <w:tcPr>
            <w:tcW w:w="9286" w:type="dxa"/>
            <w:gridSpan w:val="4"/>
            <w:vAlign w:val="center"/>
          </w:tcPr>
          <w:p w14:paraId="493BAB95">
            <w:pPr>
              <w:numPr>
                <w:ilvl w:val="-1"/>
                <w:numId w:val="0"/>
              </w:num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专业组基本情况：</w:t>
            </w:r>
          </w:p>
          <w:p w14:paraId="55FE26E9">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1．是否能保证招募足够的受试人群：是□，否□</w:t>
            </w:r>
          </w:p>
          <w:p w14:paraId="611243CD">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2．PI及研究者是否具备足够的试验时间：是□，否□</w:t>
            </w:r>
          </w:p>
          <w:p w14:paraId="51899781">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3．是否具备相应的仪器设备和其他技术条件：是□，否□</w:t>
            </w:r>
          </w:p>
          <w:p w14:paraId="4AB2A442">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4．是否能对试验质量进行保证：是□，否□</w:t>
            </w:r>
          </w:p>
          <w:p w14:paraId="098B0B32">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5．目前专业组研究情况：</w:t>
            </w:r>
          </w:p>
          <w:p w14:paraId="7B33E40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与试验器械目标疾病相同的在研项目：无□，1项□，2项□，2项以上□</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项目数量：</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p>
          <w:p w14:paraId="156BB4BE">
            <w:pPr>
              <w:spacing w:line="44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专业组</w:t>
            </w:r>
            <w:r>
              <w:rPr>
                <w:rFonts w:hint="eastAsia" w:ascii="仿宋" w:hAnsi="仿宋" w:eastAsia="仿宋" w:cs="仿宋"/>
                <w:color w:val="000000" w:themeColor="text1"/>
                <w:kern w:val="0"/>
                <w:sz w:val="24"/>
                <w14:textFill>
                  <w14:solidFill>
                    <w14:schemeClr w14:val="tx1"/>
                  </w14:solidFill>
                </w14:textFill>
              </w:rPr>
              <w:t>正在开展的临床试验项目数：</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14:textFill>
                  <w14:solidFill>
                    <w14:schemeClr w14:val="tx1"/>
                  </w14:solidFill>
                </w14:textFill>
              </w:rPr>
              <w:t>项</w:t>
            </w:r>
            <w:r>
              <w:rPr>
                <w:rFonts w:hint="eastAsia" w:ascii="仿宋" w:hAnsi="仿宋" w:eastAsia="仿宋" w:cs="仿宋"/>
                <w:color w:val="000000" w:themeColor="text1"/>
                <w:kern w:val="0"/>
                <w:sz w:val="24"/>
                <w:lang w:eastAsia="zh-CN"/>
                <w14:textFill>
                  <w14:solidFill>
                    <w14:schemeClr w14:val="tx1"/>
                  </w14:solidFill>
                </w14:textFill>
              </w:rPr>
              <w:t>。</w:t>
            </w:r>
          </w:p>
          <w:p w14:paraId="4E2F32E7">
            <w:pPr>
              <w:spacing w:line="440" w:lineRule="exact"/>
              <w:ind w:left="0" w:left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6.PI：科主任□，科副主任□，其他高级职称</w:t>
            </w:r>
            <w:r>
              <w:rPr>
                <w:rFonts w:hint="eastAsia" w:ascii="仿宋" w:hAnsi="仿宋" w:eastAsia="仿宋" w:cs="仿宋"/>
                <w:color w:val="000000" w:themeColor="text1"/>
                <w:kern w:val="0"/>
                <w:sz w:val="24"/>
                <w:lang w:val="en-US" w:eastAsia="zh-CN"/>
                <w14:textFill>
                  <w14:solidFill>
                    <w14:schemeClr w14:val="tx1"/>
                  </w14:solidFill>
                </w14:textFill>
              </w:rPr>
              <w:t>人员</w:t>
            </w:r>
            <w:r>
              <w:rPr>
                <w:rFonts w:hint="eastAsia" w:ascii="仿宋" w:hAnsi="仿宋" w:eastAsia="仿宋" w:cs="仿宋"/>
                <w:color w:val="000000" w:themeColor="text1"/>
                <w:kern w:val="0"/>
                <w:sz w:val="24"/>
                <w:lang w:eastAsia="zh-CN"/>
                <w14:textFill>
                  <w14:solidFill>
                    <w14:schemeClr w14:val="tx1"/>
                  </w14:solidFill>
                </w14:textFill>
              </w:rPr>
              <w:t>□</w:t>
            </w:r>
          </w:p>
          <w:p w14:paraId="23AC8FF6">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7.PI是否参加过GCP培训并取得证书：是□</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证书年份：</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，否□</w:t>
            </w:r>
          </w:p>
          <w:p w14:paraId="5BCB924D">
            <w:pPr>
              <w:spacing w:line="440" w:lineRule="exact"/>
              <w:ind w:left="0" w:leftChars="0"/>
              <w:rPr>
                <w:rFonts w:hint="eastAsia" w:ascii="仿宋" w:hAnsi="仿宋" w:eastAsia="仿宋" w:cs="仿宋"/>
                <w:color w:val="000000" w:themeColor="text1"/>
                <w:kern w:val="0"/>
                <w:sz w:val="24"/>
                <w:lang w:eastAsia="zh-CN"/>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8．PI在研</w:t>
            </w:r>
            <w:r>
              <w:rPr>
                <w:rFonts w:hint="eastAsia" w:ascii="仿宋" w:hAnsi="仿宋" w:eastAsia="仿宋" w:cs="仿宋"/>
                <w:color w:val="000000" w:themeColor="text1"/>
                <w:kern w:val="0"/>
                <w:sz w:val="24"/>
                <w:lang w:val="en-US" w:eastAsia="zh-CN"/>
                <w14:textFill>
                  <w14:solidFill>
                    <w14:schemeClr w14:val="tx1"/>
                  </w14:solidFill>
                </w14:textFill>
              </w:rPr>
              <w:t>项目</w:t>
            </w:r>
            <w:r>
              <w:rPr>
                <w:rFonts w:hint="eastAsia" w:ascii="仿宋" w:hAnsi="仿宋" w:eastAsia="仿宋" w:cs="仿宋"/>
                <w:color w:val="000000" w:themeColor="text1"/>
                <w:kern w:val="0"/>
                <w:sz w:val="24"/>
                <w14:textFill>
                  <w14:solidFill>
                    <w14:schemeClr w14:val="tx1"/>
                  </w14:solidFill>
                </w14:textFill>
              </w:rPr>
              <w:t>：无□，1项□，2项□，3项□，3项以上□</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项目数量：</w:t>
            </w:r>
            <w:r>
              <w:rPr>
                <w:rFonts w:hint="eastAsia" w:ascii="仿宋" w:hAnsi="仿宋" w:eastAsia="仿宋" w:cs="仿宋"/>
                <w:color w:val="000000" w:themeColor="text1"/>
                <w:kern w:val="0"/>
                <w:sz w:val="24"/>
                <w:u w:val="single"/>
                <w14:textFill>
                  <w14:solidFill>
                    <w14:schemeClr w14:val="tx1"/>
                  </w14:solidFill>
                </w14:textFill>
              </w:rPr>
              <w:t xml:space="preserve">  </w:t>
            </w:r>
            <w:r>
              <w:rPr>
                <w:rFonts w:hint="eastAsia" w:ascii="仿宋" w:hAnsi="仿宋" w:eastAsia="仿宋" w:cs="仿宋"/>
                <w:color w:val="000000" w:themeColor="text1"/>
                <w:kern w:val="0"/>
                <w:sz w:val="24"/>
                <w:lang w:eastAsia="zh-CN"/>
                <w14:textFill>
                  <w14:solidFill>
                    <w14:schemeClr w14:val="tx1"/>
                  </w14:solidFill>
                </w14:textFill>
              </w:rPr>
              <w:t>）</w:t>
            </w:r>
          </w:p>
          <w:p w14:paraId="09B0A943">
            <w:pPr>
              <w:spacing w:line="440" w:lineRule="exact"/>
              <w:ind w:left="0" w:leftChars="0"/>
              <w:rPr>
                <w:rFonts w:hint="default" w:ascii="仿宋" w:hAnsi="仿宋" w:eastAsia="仿宋" w:cs="仿宋"/>
                <w:color w:val="000000" w:themeColor="text1"/>
                <w:kern w:val="0"/>
                <w:sz w:val="24"/>
                <w:lang w:val="en-US" w:eastAsia="zh-CN"/>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此申办者是否资助过PI非注册类临床研究项目（如横向科研课题）：是</w:t>
            </w:r>
            <w:r>
              <w:rPr>
                <w:rFonts w:hint="eastAsia" w:ascii="仿宋" w:hAnsi="仿宋" w:eastAsia="仿宋" w:cs="仿宋"/>
                <w:color w:val="000000" w:themeColor="text1"/>
                <w:kern w:val="0"/>
                <w:sz w:val="24"/>
                <w14:textFill>
                  <w14:solidFill>
                    <w14:schemeClr w14:val="tx1"/>
                  </w14:solidFill>
                </w14:textFill>
              </w:rPr>
              <w:t>□，</w:t>
            </w:r>
            <w:r>
              <w:rPr>
                <w:rFonts w:hint="eastAsia" w:ascii="仿宋" w:hAnsi="仿宋" w:eastAsia="仿宋" w:cs="仿宋"/>
                <w:color w:val="000000" w:themeColor="text1"/>
                <w:kern w:val="0"/>
                <w:sz w:val="24"/>
                <w:lang w:val="en-US" w:eastAsia="zh-CN"/>
                <w14:textFill>
                  <w14:solidFill>
                    <w14:schemeClr w14:val="tx1"/>
                  </w14:solidFill>
                </w14:textFill>
              </w:rPr>
              <w:t>否</w:t>
            </w:r>
            <w:r>
              <w:rPr>
                <w:rFonts w:hint="eastAsia" w:ascii="仿宋" w:hAnsi="仿宋" w:eastAsia="仿宋" w:cs="仿宋"/>
                <w:color w:val="000000" w:themeColor="text1"/>
                <w:kern w:val="0"/>
                <w:sz w:val="24"/>
                <w14:textFill>
                  <w14:solidFill>
                    <w14:schemeClr w14:val="tx1"/>
                  </w14:solidFill>
                </w14:textFill>
              </w:rPr>
              <w:t>□</w:t>
            </w:r>
          </w:p>
          <w:p w14:paraId="5F892B0C">
            <w:pPr>
              <w:numPr>
                <w:ilvl w:val="-1"/>
                <w:numId w:val="0"/>
              </w:numPr>
              <w:spacing w:line="440" w:lineRule="exact"/>
              <w:ind w:left="0" w:leftChars="0" w:firstLine="0" w:firstLine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PI签字：                                    日期：     年      月    日</w:t>
            </w:r>
          </w:p>
          <w:p w14:paraId="7755D338">
            <w:pPr>
              <w:numPr>
                <w:ilvl w:val="-1"/>
                <w:numId w:val="0"/>
              </w:numPr>
              <w:spacing w:line="440" w:lineRule="exact"/>
              <w:ind w:left="0" w:leftChars="0" w:firstLine="0" w:firstLine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专业组意见： 同意承接□    不同意承接□→请注明理由：</w:t>
            </w:r>
          </w:p>
          <w:p w14:paraId="2400355C">
            <w:pPr>
              <w:spacing w:line="44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专业组负责人签字：                           日期：     年      月    日</w:t>
            </w:r>
          </w:p>
        </w:tc>
      </w:tr>
      <w:tr w14:paraId="337F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5" w:hRule="atLeast"/>
        </w:trPr>
        <w:tc>
          <w:tcPr>
            <w:tcW w:w="9286" w:type="dxa"/>
            <w:gridSpan w:val="4"/>
            <w:vAlign w:val="center"/>
          </w:tcPr>
          <w:p w14:paraId="4BB5420E">
            <w:p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b/>
                <w:bCs/>
                <w:color w:val="000000" w:themeColor="text1"/>
                <w:kern w:val="0"/>
                <w:sz w:val="24"/>
                <w14:textFill>
                  <w14:solidFill>
                    <w14:schemeClr w14:val="tx1"/>
                  </w14:solidFill>
                </w14:textFill>
              </w:rPr>
              <w:t>机构办公室评估：</w:t>
            </w:r>
          </w:p>
          <w:p w14:paraId="3CD61595">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1．项目是否具有科学性：是</w:t>
            </w: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，否□</w:t>
            </w:r>
          </w:p>
          <w:p w14:paraId="3806A2B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2．项目是否具有合规性：是□，否□</w:t>
            </w:r>
          </w:p>
          <w:p w14:paraId="5987D3E6">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3．项目是否具有可行性：是□，否□（具备相匹配的资质、人员、设施、条件）</w:t>
            </w:r>
          </w:p>
          <w:p w14:paraId="25AC64E7">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机构办公室审核意见：</w:t>
            </w:r>
          </w:p>
          <w:p w14:paraId="2C73C60E">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eastAsia="zh-CN"/>
                <w14:textFill>
                  <w14:solidFill>
                    <w14:schemeClr w14:val="tx1"/>
                  </w14:solidFill>
                </w14:textFill>
              </w:rPr>
              <w:t>□</w:t>
            </w:r>
            <w:r>
              <w:rPr>
                <w:rFonts w:hint="eastAsia" w:ascii="仿宋" w:hAnsi="仿宋" w:eastAsia="仿宋" w:cs="仿宋"/>
                <w:color w:val="000000" w:themeColor="text1"/>
                <w:kern w:val="0"/>
                <w:sz w:val="24"/>
                <w14:textFill>
                  <w14:solidFill>
                    <w14:schemeClr w14:val="tx1"/>
                  </w14:solidFill>
                </w14:textFill>
              </w:rPr>
              <w:t>同意立项，已审阅临床试验相关资料，综合专业组意见，拟同意进行该临床试验。</w:t>
            </w:r>
          </w:p>
          <w:p w14:paraId="5A4D6B0B">
            <w:pPr>
              <w:spacing w:line="44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□不同意立项→请注明理由：</w:t>
            </w:r>
          </w:p>
          <w:p w14:paraId="00F3AE56">
            <w:pPr>
              <w:spacing w:line="440" w:lineRule="exact"/>
              <w:ind w:left="0" w:leftChars="0"/>
              <w:rPr>
                <w:rFonts w:ascii="仿宋" w:hAnsi="仿宋" w:eastAsia="仿宋" w:cs="仿宋"/>
                <w:b/>
                <w:bCs/>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机构办公室主任签字：                           日期：      年     月     日</w:t>
            </w:r>
          </w:p>
        </w:tc>
      </w:tr>
      <w:tr w14:paraId="4D02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9286" w:type="dxa"/>
            <w:gridSpan w:val="4"/>
            <w:vAlign w:val="center"/>
          </w:tcPr>
          <w:p w14:paraId="04EE44D6">
            <w:pPr>
              <w:spacing w:line="42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机构主任审核</w:t>
            </w:r>
            <w:r>
              <w:rPr>
                <w:rFonts w:hint="eastAsia" w:ascii="仿宋" w:hAnsi="仿宋" w:eastAsia="仿宋" w:cs="仿宋"/>
                <w:color w:val="000000" w:themeColor="text1"/>
                <w:kern w:val="0"/>
                <w:sz w:val="24"/>
                <w:lang w:val="en-US" w:eastAsia="zh-CN"/>
                <w14:textFill>
                  <w14:solidFill>
                    <w14:schemeClr w14:val="tx1"/>
                  </w14:solidFill>
                </w14:textFill>
              </w:rPr>
              <w:t>意见</w:t>
            </w:r>
            <w:r>
              <w:rPr>
                <w:rFonts w:hint="eastAsia" w:ascii="仿宋" w:hAnsi="仿宋" w:eastAsia="仿宋" w:cs="仿宋"/>
                <w:color w:val="000000" w:themeColor="text1"/>
                <w:kern w:val="0"/>
                <w:sz w:val="24"/>
                <w14:textFill>
                  <w14:solidFill>
                    <w14:schemeClr w14:val="tx1"/>
                  </w14:solidFill>
                </w14:textFill>
              </w:rPr>
              <w:t>：</w:t>
            </w:r>
          </w:p>
          <w:p w14:paraId="78E682A9">
            <w:pPr>
              <w:spacing w:line="420" w:lineRule="exact"/>
              <w:ind w:left="0" w:leftChars="0"/>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 xml:space="preserve">□同意立项  </w:t>
            </w:r>
            <w:r>
              <w:rPr>
                <w:rFonts w:hint="eastAsia" w:ascii="仿宋" w:hAnsi="仿宋" w:eastAsia="仿宋" w:cs="仿宋"/>
                <w:kern w:val="0"/>
                <w:sz w:val="24"/>
              </w:rPr>
              <w:t>□不同意立项</w:t>
            </w:r>
            <w:r>
              <w:rPr>
                <w:rFonts w:hint="eastAsia" w:ascii="仿宋" w:hAnsi="仿宋" w:eastAsia="仿宋" w:cs="仿宋"/>
                <w:color w:val="000000" w:themeColor="text1"/>
                <w:kern w:val="0"/>
                <w:sz w:val="24"/>
                <w14:textFill>
                  <w14:solidFill>
                    <w14:schemeClr w14:val="tx1"/>
                  </w14:solidFill>
                </w14:textFill>
              </w:rPr>
              <w:t>→请注明理由：</w:t>
            </w:r>
          </w:p>
          <w:p w14:paraId="6AD575B7">
            <w:pPr>
              <w:spacing w:line="420" w:lineRule="exact"/>
              <w:ind w:left="0" w:leftChars="0"/>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机构主任签字：                                日期：      年     月     日</w:t>
            </w:r>
          </w:p>
          <w:p w14:paraId="62E4D4F1">
            <w:pPr>
              <w:spacing w:line="420" w:lineRule="exact"/>
              <w:ind w:left="0" w:leftChars="0"/>
              <w:rPr>
                <w:rFonts w:hint="eastAsia" w:ascii="仿宋" w:hAnsi="仿宋" w:eastAsia="仿宋" w:cs="仿宋"/>
                <w:color w:val="000000" w:themeColor="text1"/>
                <w:kern w:val="0"/>
                <w:sz w:val="24"/>
                <w14:textFill>
                  <w14:solidFill>
                    <w14:schemeClr w14:val="tx1"/>
                  </w14:solidFill>
                </w14:textFill>
              </w:rPr>
            </w:pPr>
          </w:p>
        </w:tc>
      </w:tr>
    </w:tbl>
    <w:p w14:paraId="6343320E">
      <w:pPr>
        <w:spacing w:line="288" w:lineRule="auto"/>
        <w:ind w:left="210" w:leftChars="100"/>
        <w:rPr>
          <w:rFonts w:ascii="仿宋" w:hAnsi="仿宋" w:eastAsia="仿宋" w:cs="仿宋"/>
          <w:b/>
          <w:bCs/>
          <w:color w:val="000000" w:themeColor="text1"/>
          <w:kern w:val="0"/>
          <w:sz w:val="72"/>
          <w:szCs w:val="72"/>
          <w14:textFill>
            <w14:solidFill>
              <w14:schemeClr w14:val="tx1"/>
            </w14:solidFill>
          </w14:textFill>
        </w:rPr>
      </w:pPr>
      <w:r>
        <w:rPr>
          <w:rFonts w:ascii="仿宋" w:hAnsi="仿宋" w:eastAsia="仿宋" w:cs="仿宋"/>
          <w:b/>
          <w:bCs/>
          <w:color w:val="000000" w:themeColor="text1"/>
          <w:kern w:val="0"/>
          <w:sz w:val="28"/>
          <w:szCs w:val="28"/>
          <w14:textFill>
            <w14:solidFill>
              <w14:schemeClr w14:val="tx1"/>
            </w14:solidFill>
          </w14:textFill>
        </w:rPr>
        <w:t>项目立项号</w:t>
      </w:r>
      <w:r>
        <w:rPr>
          <w:rFonts w:hint="eastAsia" w:ascii="仿宋" w:hAnsi="仿宋" w:eastAsia="仿宋" w:cs="仿宋"/>
          <w:b/>
          <w:bCs/>
          <w:color w:val="000000" w:themeColor="text1"/>
          <w:kern w:val="0"/>
          <w:sz w:val="28"/>
          <w:szCs w:val="28"/>
          <w14:textFill>
            <w14:solidFill>
              <w14:schemeClr w14:val="tx1"/>
            </w14:solidFill>
          </w14:textFill>
        </w:rPr>
        <w:t>：</w:t>
      </w:r>
    </w:p>
    <w:p w14:paraId="1833FC58">
      <w:pPr>
        <w:rPr>
          <w:rFonts w:ascii="宋体" w:hAnsi="宋体" w:cs="宋体"/>
          <w:b/>
          <w:bCs/>
          <w:sz w:val="44"/>
        </w:rPr>
      </w:pPr>
    </w:p>
    <w:p w14:paraId="352D1212">
      <w:pPr>
        <w:widowControl/>
        <w:jc w:val="left"/>
        <w:rPr>
          <w:rFonts w:ascii="宋体" w:hAnsi="宋体" w:cs="宋体"/>
          <w:b/>
          <w:bCs/>
          <w:sz w:val="44"/>
        </w:rPr>
      </w:pPr>
      <w:r>
        <w:rPr>
          <w:rFonts w:ascii="宋体" w:hAnsi="宋体" w:cs="宋体"/>
          <w:b/>
          <w:bCs/>
          <w:sz w:val="44"/>
        </w:rPr>
        <w:br w:type="page"/>
      </w:r>
    </w:p>
    <w:p w14:paraId="66C655AD">
      <w:pPr>
        <w:wordWrap w:val="0"/>
        <w:spacing w:line="720" w:lineRule="auto"/>
        <w:ind w:right="24"/>
        <w:jc w:val="center"/>
        <w:rPr>
          <w:rFonts w:ascii="宋体" w:hAnsi="宋体" w:cs="宋体"/>
          <w:b/>
          <w:bCs/>
          <w:sz w:val="44"/>
        </w:rPr>
      </w:pPr>
      <w:r>
        <w:rPr>
          <w:rFonts w:hint="eastAsia" w:ascii="宋体" w:hAnsi="宋体" w:cs="宋体"/>
          <w:b/>
          <w:bCs/>
          <w:sz w:val="44"/>
        </w:rPr>
        <w:t>医疗器械临床试验报送资料列表</w:t>
      </w:r>
    </w:p>
    <w:tbl>
      <w:tblPr>
        <w:tblStyle w:val="6"/>
        <w:tblW w:w="9288" w:type="dxa"/>
        <w:jc w:val="center"/>
        <w:tblLayout w:type="fixed"/>
        <w:tblCellMar>
          <w:top w:w="0" w:type="dxa"/>
          <w:left w:w="108" w:type="dxa"/>
          <w:bottom w:w="0" w:type="dxa"/>
          <w:right w:w="108" w:type="dxa"/>
        </w:tblCellMar>
      </w:tblPr>
      <w:tblGrid>
        <w:gridCol w:w="505"/>
        <w:gridCol w:w="5346"/>
        <w:gridCol w:w="500"/>
        <w:gridCol w:w="500"/>
        <w:gridCol w:w="500"/>
        <w:gridCol w:w="1937"/>
      </w:tblGrid>
      <w:tr w14:paraId="43683126">
        <w:tblPrEx>
          <w:tblCellMar>
            <w:top w:w="0" w:type="dxa"/>
            <w:left w:w="108" w:type="dxa"/>
            <w:bottom w:w="0" w:type="dxa"/>
            <w:right w:w="108" w:type="dxa"/>
          </w:tblCellMar>
        </w:tblPrEx>
        <w:trPr>
          <w:trHeight w:val="283" w:hRule="atLeast"/>
          <w:jc w:val="center"/>
        </w:trPr>
        <w:tc>
          <w:tcPr>
            <w:tcW w:w="50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01AA045">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序号</w:t>
            </w:r>
          </w:p>
        </w:tc>
        <w:tc>
          <w:tcPr>
            <w:tcW w:w="53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2434B2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文件名称</w:t>
            </w:r>
          </w:p>
        </w:tc>
        <w:tc>
          <w:tcPr>
            <w:tcW w:w="1500" w:type="dxa"/>
            <w:gridSpan w:val="3"/>
            <w:tcBorders>
              <w:top w:val="single" w:color="auto" w:sz="4" w:space="0"/>
              <w:left w:val="nil"/>
              <w:bottom w:val="single" w:color="auto" w:sz="4" w:space="0"/>
              <w:right w:val="single" w:color="auto" w:sz="4" w:space="0"/>
            </w:tcBorders>
            <w:shd w:val="clear" w:color="auto" w:fill="auto"/>
            <w:vAlign w:val="center"/>
          </w:tcPr>
          <w:p w14:paraId="665F9D45">
            <w:pPr>
              <w:widowControl/>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审核结果</w:t>
            </w:r>
          </w:p>
        </w:tc>
        <w:tc>
          <w:tcPr>
            <w:tcW w:w="193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B3BB8C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备注</w:t>
            </w:r>
          </w:p>
        </w:tc>
      </w:tr>
      <w:tr w14:paraId="6A64B1C7">
        <w:tblPrEx>
          <w:tblCellMar>
            <w:top w:w="0" w:type="dxa"/>
            <w:left w:w="108" w:type="dxa"/>
            <w:bottom w:w="0" w:type="dxa"/>
            <w:right w:w="108" w:type="dxa"/>
          </w:tblCellMar>
        </w:tblPrEx>
        <w:trPr>
          <w:trHeight w:val="283" w:hRule="atLeast"/>
          <w:jc w:val="center"/>
        </w:trPr>
        <w:tc>
          <w:tcPr>
            <w:tcW w:w="505" w:type="dxa"/>
            <w:vMerge w:val="continue"/>
            <w:tcBorders>
              <w:top w:val="single" w:color="auto" w:sz="4" w:space="0"/>
              <w:left w:val="single" w:color="auto" w:sz="4" w:space="0"/>
              <w:bottom w:val="single" w:color="000000" w:sz="4" w:space="0"/>
              <w:right w:val="single" w:color="auto" w:sz="4" w:space="0"/>
            </w:tcBorders>
            <w:vAlign w:val="center"/>
          </w:tcPr>
          <w:p w14:paraId="28CA452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346" w:type="dxa"/>
            <w:vMerge w:val="continue"/>
            <w:tcBorders>
              <w:top w:val="single" w:color="auto" w:sz="4" w:space="0"/>
              <w:left w:val="single" w:color="auto" w:sz="4" w:space="0"/>
              <w:bottom w:val="single" w:color="000000" w:sz="4" w:space="0"/>
              <w:right w:val="single" w:color="auto" w:sz="4" w:space="0"/>
            </w:tcBorders>
            <w:vAlign w:val="center"/>
          </w:tcPr>
          <w:p w14:paraId="15D368B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nil"/>
              <w:left w:val="nil"/>
              <w:bottom w:val="single" w:color="auto" w:sz="4" w:space="0"/>
              <w:right w:val="single" w:color="auto" w:sz="4" w:space="0"/>
            </w:tcBorders>
            <w:shd w:val="clear" w:color="auto" w:fill="auto"/>
            <w:vAlign w:val="center"/>
          </w:tcPr>
          <w:p w14:paraId="51671C2A">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有</w:t>
            </w:r>
          </w:p>
        </w:tc>
        <w:tc>
          <w:tcPr>
            <w:tcW w:w="500" w:type="dxa"/>
            <w:tcBorders>
              <w:top w:val="nil"/>
              <w:left w:val="nil"/>
              <w:bottom w:val="single" w:color="auto" w:sz="4" w:space="0"/>
              <w:right w:val="single" w:color="auto" w:sz="4" w:space="0"/>
            </w:tcBorders>
            <w:shd w:val="clear" w:color="auto" w:fill="auto"/>
            <w:vAlign w:val="center"/>
          </w:tcPr>
          <w:p w14:paraId="1F56E21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无</w:t>
            </w:r>
          </w:p>
        </w:tc>
        <w:tc>
          <w:tcPr>
            <w:tcW w:w="500" w:type="dxa"/>
            <w:tcBorders>
              <w:top w:val="nil"/>
              <w:left w:val="nil"/>
              <w:bottom w:val="single" w:color="auto" w:sz="4" w:space="0"/>
              <w:right w:val="single" w:color="auto" w:sz="4" w:space="0"/>
            </w:tcBorders>
            <w:shd w:val="clear" w:color="auto" w:fill="auto"/>
            <w:vAlign w:val="center"/>
          </w:tcPr>
          <w:p w14:paraId="2B3FA65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NA</w:t>
            </w:r>
          </w:p>
        </w:tc>
        <w:tc>
          <w:tcPr>
            <w:tcW w:w="1937" w:type="dxa"/>
            <w:vMerge w:val="continue"/>
            <w:tcBorders>
              <w:top w:val="single" w:color="auto" w:sz="4" w:space="0"/>
              <w:left w:val="single" w:color="auto" w:sz="4" w:space="0"/>
              <w:bottom w:val="single" w:color="000000" w:sz="4" w:space="0"/>
              <w:right w:val="single" w:color="auto" w:sz="4" w:space="0"/>
            </w:tcBorders>
            <w:vAlign w:val="center"/>
          </w:tcPr>
          <w:p w14:paraId="6FDD1FF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08CAC40">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FC1B60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1</w:t>
            </w:r>
          </w:p>
        </w:tc>
        <w:tc>
          <w:tcPr>
            <w:tcW w:w="5346" w:type="dxa"/>
            <w:tcBorders>
              <w:top w:val="single" w:color="auto" w:sz="4" w:space="0"/>
              <w:left w:val="nil"/>
              <w:bottom w:val="single" w:color="auto" w:sz="4" w:space="0"/>
              <w:right w:val="single" w:color="auto" w:sz="4" w:space="0"/>
            </w:tcBorders>
            <w:shd w:val="clear" w:color="auto" w:fill="auto"/>
            <w:vAlign w:val="center"/>
          </w:tcPr>
          <w:p w14:paraId="7589B8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医疗器械临床试验申请表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4049EFC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D73674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5EF47A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D081880">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10A6B8F">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B3EBD3E">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2</w:t>
            </w:r>
          </w:p>
        </w:tc>
        <w:tc>
          <w:tcPr>
            <w:tcW w:w="5346" w:type="dxa"/>
            <w:tcBorders>
              <w:top w:val="single" w:color="auto" w:sz="4" w:space="0"/>
              <w:left w:val="nil"/>
              <w:bottom w:val="single" w:color="auto" w:sz="4" w:space="0"/>
              <w:right w:val="single" w:color="auto" w:sz="4" w:space="0"/>
            </w:tcBorders>
            <w:shd w:val="clear" w:color="auto" w:fill="auto"/>
            <w:vAlign w:val="center"/>
          </w:tcPr>
          <w:p w14:paraId="392204C1">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医疗器械临床试验项目立项评估表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64927BB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0698D8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7F044E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4E080C3">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83199D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E8C8DF4">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3</w:t>
            </w:r>
          </w:p>
        </w:tc>
        <w:tc>
          <w:tcPr>
            <w:tcW w:w="5346" w:type="dxa"/>
            <w:tcBorders>
              <w:top w:val="single" w:color="auto" w:sz="4" w:space="0"/>
              <w:left w:val="nil"/>
              <w:bottom w:val="single" w:color="auto" w:sz="4" w:space="0"/>
              <w:right w:val="single" w:color="auto" w:sz="4" w:space="0"/>
            </w:tcBorders>
            <w:shd w:val="clear" w:color="auto" w:fill="auto"/>
            <w:vAlign w:val="center"/>
          </w:tcPr>
          <w:p w14:paraId="2DF5534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委托函（委托CRO、委托研究单位等）</w:t>
            </w:r>
          </w:p>
        </w:tc>
        <w:tc>
          <w:tcPr>
            <w:tcW w:w="500" w:type="dxa"/>
            <w:tcBorders>
              <w:top w:val="single" w:color="auto" w:sz="4" w:space="0"/>
              <w:left w:val="nil"/>
              <w:bottom w:val="single" w:color="auto" w:sz="4" w:space="0"/>
              <w:right w:val="single" w:color="auto" w:sz="4" w:space="0"/>
            </w:tcBorders>
            <w:shd w:val="clear" w:color="auto" w:fill="auto"/>
            <w:vAlign w:val="center"/>
          </w:tcPr>
          <w:p w14:paraId="1728E7E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E38439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21E3DF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428B41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37286DA">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835A92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4</w:t>
            </w:r>
          </w:p>
        </w:tc>
        <w:tc>
          <w:tcPr>
            <w:tcW w:w="5346" w:type="dxa"/>
            <w:tcBorders>
              <w:top w:val="single" w:color="auto" w:sz="4" w:space="0"/>
              <w:left w:val="nil"/>
              <w:bottom w:val="single" w:color="auto" w:sz="4" w:space="0"/>
              <w:right w:val="single" w:color="auto" w:sz="4" w:space="0"/>
            </w:tcBorders>
            <w:shd w:val="clear" w:color="auto" w:fill="auto"/>
            <w:vAlign w:val="center"/>
          </w:tcPr>
          <w:p w14:paraId="391E007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申办者资质文件（营业执照、组织机构代码证、税务登记证、GMP证书）</w:t>
            </w:r>
          </w:p>
        </w:tc>
        <w:tc>
          <w:tcPr>
            <w:tcW w:w="500" w:type="dxa"/>
            <w:tcBorders>
              <w:top w:val="single" w:color="auto" w:sz="4" w:space="0"/>
              <w:left w:val="nil"/>
              <w:bottom w:val="single" w:color="auto" w:sz="4" w:space="0"/>
              <w:right w:val="single" w:color="auto" w:sz="4" w:space="0"/>
            </w:tcBorders>
            <w:shd w:val="clear" w:color="auto" w:fill="auto"/>
            <w:vAlign w:val="center"/>
          </w:tcPr>
          <w:p w14:paraId="6CDA7AF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4FCB90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A2C572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FDFD5A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98CE064">
        <w:tblPrEx>
          <w:tblCellMar>
            <w:top w:w="0" w:type="dxa"/>
            <w:left w:w="108" w:type="dxa"/>
            <w:bottom w:w="0" w:type="dxa"/>
            <w:right w:w="108" w:type="dxa"/>
          </w:tblCellMar>
        </w:tblPrEx>
        <w:trPr>
          <w:trHeight w:val="587"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9FF4C5B">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5</w:t>
            </w:r>
          </w:p>
        </w:tc>
        <w:tc>
          <w:tcPr>
            <w:tcW w:w="5346" w:type="dxa"/>
            <w:tcBorders>
              <w:top w:val="single" w:color="auto" w:sz="4" w:space="0"/>
              <w:left w:val="nil"/>
              <w:bottom w:val="single" w:color="auto" w:sz="4" w:space="0"/>
              <w:right w:val="single" w:color="auto" w:sz="4" w:space="0"/>
            </w:tcBorders>
            <w:shd w:val="clear" w:color="auto" w:fill="auto"/>
            <w:vAlign w:val="center"/>
          </w:tcPr>
          <w:p w14:paraId="020F4DB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CRO公司/SMO公司证明性文件（营业执照、组织机构代码证、税务登记证）</w:t>
            </w:r>
          </w:p>
        </w:tc>
        <w:tc>
          <w:tcPr>
            <w:tcW w:w="500" w:type="dxa"/>
            <w:tcBorders>
              <w:top w:val="single" w:color="auto" w:sz="4" w:space="0"/>
              <w:left w:val="nil"/>
              <w:bottom w:val="single" w:color="auto" w:sz="4" w:space="0"/>
              <w:right w:val="single" w:color="auto" w:sz="4" w:space="0"/>
            </w:tcBorders>
            <w:shd w:val="clear" w:color="auto" w:fill="auto"/>
            <w:vAlign w:val="center"/>
          </w:tcPr>
          <w:p w14:paraId="3EF9301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7F361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EE04E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B924CA">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FCB614D">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B41520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6</w:t>
            </w:r>
          </w:p>
        </w:tc>
        <w:tc>
          <w:tcPr>
            <w:tcW w:w="5346" w:type="dxa"/>
            <w:tcBorders>
              <w:top w:val="single" w:color="auto" w:sz="4" w:space="0"/>
              <w:left w:val="nil"/>
              <w:bottom w:val="single" w:color="auto" w:sz="4" w:space="0"/>
              <w:right w:val="single" w:color="auto" w:sz="4" w:space="0"/>
            </w:tcBorders>
            <w:shd w:val="clear" w:color="auto" w:fill="auto"/>
            <w:vAlign w:val="center"/>
          </w:tcPr>
          <w:p w14:paraId="63496CE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CRA/CRC委托函及身份证明性文件（简历+GCP证书复印件+身份证书复印件）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10E696F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4BDF1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07BD34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E785C9B">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A3ADED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7D099B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790C37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试验方案以及其修正案（已签章，注明版本号和日期）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7C64655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203583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EC0490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5080165">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B3BC41D">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9D008FF">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5094EA2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研究者手册（样稿，注明版本号和日期）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3CB574F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526EAC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E91515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DF1ABB6">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11A09D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B240A1A">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0703BFE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知情同意书（样稿，注明版本号和日期）以及其他任何提供给受试者的书面材料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7FA023A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564DA8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CD7330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04C3C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E698212">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60DB72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115E0DC">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招募受试者和向其宣传的程序性文件（若有）（样稿，注明版本号和日期）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61C76D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2AF34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711EB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B788EE0">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78ABF79">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46EF284">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5F5C7D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病例报告表文本（样稿，注明版本号和日期）</w:t>
            </w:r>
          </w:p>
        </w:tc>
        <w:tc>
          <w:tcPr>
            <w:tcW w:w="500" w:type="dxa"/>
            <w:tcBorders>
              <w:top w:val="single" w:color="auto" w:sz="4" w:space="0"/>
              <w:left w:val="nil"/>
              <w:bottom w:val="single" w:color="auto" w:sz="4" w:space="0"/>
              <w:right w:val="single" w:color="auto" w:sz="4" w:space="0"/>
            </w:tcBorders>
            <w:shd w:val="clear" w:color="auto" w:fill="auto"/>
            <w:vAlign w:val="center"/>
          </w:tcPr>
          <w:p w14:paraId="1817C67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DD5439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982ED6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F4908D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D14C748">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1272010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FF7CE5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试验器械的</w:t>
            </w:r>
            <w:r>
              <w:rPr>
                <w:rFonts w:hint="eastAsia" w:ascii="仿宋" w:hAnsi="仿宋" w:eastAsia="仿宋" w:cs="仿宋"/>
                <w:color w:val="000000" w:themeColor="text1"/>
                <w:kern w:val="0"/>
                <w:sz w:val="24"/>
                <w14:textFill>
                  <w14:solidFill>
                    <w14:schemeClr w14:val="tx1"/>
                  </w14:solidFill>
                </w14:textFill>
              </w:rPr>
              <w:t>基于产品技术要求的产品检验报告</w:t>
            </w:r>
          </w:p>
        </w:tc>
        <w:tc>
          <w:tcPr>
            <w:tcW w:w="500" w:type="dxa"/>
            <w:tcBorders>
              <w:top w:val="single" w:color="auto" w:sz="4" w:space="0"/>
              <w:left w:val="nil"/>
              <w:bottom w:val="single" w:color="auto" w:sz="4" w:space="0"/>
              <w:right w:val="single" w:color="auto" w:sz="4" w:space="0"/>
            </w:tcBorders>
            <w:shd w:val="clear" w:color="auto" w:fill="auto"/>
            <w:vAlign w:val="center"/>
          </w:tcPr>
          <w:p w14:paraId="18DD74C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86E5C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D98371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FF01BC1">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4BAA08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9B7338E">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CACB3D0">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lang w:val="en-US" w:eastAsia="zh-CN"/>
                <w14:textFill>
                  <w14:solidFill>
                    <w14:schemeClr w14:val="tx1"/>
                  </w14:solidFill>
                </w14:textFill>
              </w:rPr>
              <w:t>对照器械的说明书、相关材料(如合格证/校准报告)，如对照器械及其他试验相关设备/耗材由申办者提供，还需提供对应产品的注册证、来源合规证明（如购买记录）及其他证明产品安全合格的材料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3148A8D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1D0B9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9D8A42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808B5FE">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A3101FF">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52BF2FD5">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7587E8F">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临床前研究相关资料</w:t>
            </w:r>
          </w:p>
        </w:tc>
        <w:tc>
          <w:tcPr>
            <w:tcW w:w="500" w:type="dxa"/>
            <w:tcBorders>
              <w:top w:val="single" w:color="auto" w:sz="4" w:space="0"/>
              <w:left w:val="nil"/>
              <w:bottom w:val="single" w:color="auto" w:sz="4" w:space="0"/>
              <w:right w:val="single" w:color="auto" w:sz="4" w:space="0"/>
            </w:tcBorders>
            <w:shd w:val="clear" w:color="auto" w:fill="auto"/>
            <w:vAlign w:val="center"/>
          </w:tcPr>
          <w:p w14:paraId="273FA58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7D23B3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627954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4CE9DDF">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26371FC">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9870F9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52F6400">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研究者团队成员表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2DAD9E2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7DB99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2E9305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6108817">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71CA6E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AB2B4E2">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4163227">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研究者简历</w:t>
            </w:r>
          </w:p>
        </w:tc>
        <w:tc>
          <w:tcPr>
            <w:tcW w:w="500" w:type="dxa"/>
            <w:tcBorders>
              <w:top w:val="single" w:color="auto" w:sz="4" w:space="0"/>
              <w:left w:val="nil"/>
              <w:bottom w:val="single" w:color="auto" w:sz="4" w:space="0"/>
              <w:right w:val="single" w:color="auto" w:sz="4" w:space="0"/>
            </w:tcBorders>
            <w:shd w:val="clear" w:color="auto" w:fill="auto"/>
            <w:vAlign w:val="center"/>
          </w:tcPr>
          <w:p w14:paraId="3022530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0D194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D26D98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3DCF339">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3C3826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4E45175">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ACB147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研究者资格证明文件</w:t>
            </w:r>
          </w:p>
        </w:tc>
        <w:tc>
          <w:tcPr>
            <w:tcW w:w="500" w:type="dxa"/>
            <w:tcBorders>
              <w:top w:val="single" w:color="auto" w:sz="4" w:space="0"/>
              <w:left w:val="nil"/>
              <w:bottom w:val="single" w:color="auto" w:sz="4" w:space="0"/>
              <w:right w:val="single" w:color="auto" w:sz="4" w:space="0"/>
            </w:tcBorders>
            <w:shd w:val="clear" w:color="auto" w:fill="auto"/>
            <w:vAlign w:val="center"/>
          </w:tcPr>
          <w:p w14:paraId="0D6F2BA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19FA5C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FA0236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39B5A51C">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62936D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652BF3F">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174951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试验医疗器械的研制符合适用的医疗器械质量管理体系相关要求的声明</w:t>
            </w:r>
          </w:p>
        </w:tc>
        <w:tc>
          <w:tcPr>
            <w:tcW w:w="500" w:type="dxa"/>
            <w:tcBorders>
              <w:top w:val="single" w:color="auto" w:sz="4" w:space="0"/>
              <w:left w:val="nil"/>
              <w:bottom w:val="single" w:color="auto" w:sz="4" w:space="0"/>
              <w:right w:val="single" w:color="auto" w:sz="4" w:space="0"/>
            </w:tcBorders>
            <w:shd w:val="clear" w:color="auto" w:fill="auto"/>
            <w:vAlign w:val="center"/>
          </w:tcPr>
          <w:p w14:paraId="47FC061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AF82DC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AE8C78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CE7A25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3E11490">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F70FABA">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835ED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受试者保险的相关文件（若有）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92C193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CDF67E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799FDF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B46607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AD8A7B4">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DE3FA23">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7A2DEA3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组长单位伦理委员会审查意见（若有）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DA4C18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CCD00F0">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D7AE50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C3D46F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209A6169">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7085599">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1FF2DBBB">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组长单位伦理委员会成员表（若有）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0BC71D2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7191C3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5BA891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0A0CA5B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727F87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65A105E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FEAEFE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医疗器械临床试验批件/通知书（若有）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1EF2E85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660992B">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49B3AF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7D3A66D">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596948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95E13C3">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52B9831C">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试验医疗器械标签文本</w:t>
            </w:r>
          </w:p>
        </w:tc>
        <w:tc>
          <w:tcPr>
            <w:tcW w:w="500" w:type="dxa"/>
            <w:tcBorders>
              <w:top w:val="single" w:color="auto" w:sz="4" w:space="0"/>
              <w:left w:val="nil"/>
              <w:bottom w:val="single" w:color="auto" w:sz="4" w:space="0"/>
              <w:right w:val="single" w:color="auto" w:sz="4" w:space="0"/>
            </w:tcBorders>
            <w:shd w:val="clear" w:color="auto" w:fill="auto"/>
            <w:vAlign w:val="center"/>
          </w:tcPr>
          <w:p w14:paraId="07347CC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9F6B42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4B12E3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15F57F3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76B9BD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D9B2C5D">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D6B6A43">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设盲试验的破盲程序（若有）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336DBAB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D8E1E2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7ABA9E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7CD1D1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39B63367">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5DC5D01">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D607824">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多中心研究单位一览表（若有）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95B176D">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330A439">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72E84D8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59BEF66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0033BFE5">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752D31DD">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22B9D312">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中心实验室资质文件（室间质控证明）（若有）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0E3F7ACA">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BB016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27117D84">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62966B08">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782ED103">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3B4BB24C">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67FCF4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临床试验有关的实验室检测正常值范围（若有）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6AF38F8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BDCF26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82DD39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0EC56A3B">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61C9C318">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40BBC16">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430A8E66">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医学或者实验室室间质控证明（若有）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3C751053">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0AFC0E3E">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67B84C52">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9BB528C">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F810876">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0473C8A0">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4DB8319">
            <w:pPr>
              <w:widowControl/>
              <w:jc w:val="left"/>
              <w:textAlignment w:val="center"/>
              <w:rPr>
                <w:rFonts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人类遗传资源审批备案事项确认表</w:t>
            </w:r>
          </w:p>
        </w:tc>
        <w:tc>
          <w:tcPr>
            <w:tcW w:w="500" w:type="dxa"/>
            <w:tcBorders>
              <w:top w:val="single" w:color="auto" w:sz="4" w:space="0"/>
              <w:left w:val="nil"/>
              <w:bottom w:val="single" w:color="auto" w:sz="4" w:space="0"/>
              <w:right w:val="single" w:color="auto" w:sz="4" w:space="0"/>
            </w:tcBorders>
            <w:shd w:val="clear" w:color="auto" w:fill="auto"/>
            <w:vAlign w:val="center"/>
          </w:tcPr>
          <w:p w14:paraId="7182D1E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2F12F6C">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3645BF06">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4A2EC95">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1BED7A3B">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43B97A7B">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67E38965">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themeColor="text1"/>
                <w:kern w:val="0"/>
                <w:sz w:val="24"/>
                <w14:textFill>
                  <w14:solidFill>
                    <w14:schemeClr w14:val="tx1"/>
                  </w14:solidFill>
                </w14:textFill>
              </w:rPr>
              <w:t>人类遗传资源审批 /备案文件（若有）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40FD32D5">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5C28F437">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7338F98">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224F5184">
            <w:pPr>
              <w:widowControl/>
              <w:jc w:val="left"/>
              <w:textAlignment w:val="center"/>
              <w:rPr>
                <w:rFonts w:ascii="仿宋" w:hAnsi="仿宋" w:eastAsia="仿宋" w:cs="仿宋"/>
                <w:color w:val="000000" w:themeColor="text1"/>
                <w:kern w:val="0"/>
                <w:sz w:val="24"/>
                <w14:textFill>
                  <w14:solidFill>
                    <w14:schemeClr w14:val="tx1"/>
                  </w14:solidFill>
                </w14:textFill>
              </w:rPr>
            </w:pPr>
          </w:p>
        </w:tc>
      </w:tr>
      <w:tr w14:paraId="55079061">
        <w:tblPrEx>
          <w:tblCellMar>
            <w:top w:w="0" w:type="dxa"/>
            <w:left w:w="108" w:type="dxa"/>
            <w:bottom w:w="0" w:type="dxa"/>
            <w:right w:w="108" w:type="dxa"/>
          </w:tblCellMar>
        </w:tblPrEx>
        <w:trPr>
          <w:trHeight w:val="283" w:hRule="atLeast"/>
          <w:jc w:val="center"/>
        </w:trPr>
        <w:tc>
          <w:tcPr>
            <w:tcW w:w="505" w:type="dxa"/>
            <w:tcBorders>
              <w:top w:val="single" w:color="auto" w:sz="4" w:space="0"/>
              <w:left w:val="single" w:color="auto" w:sz="4" w:space="0"/>
              <w:bottom w:val="single" w:color="auto" w:sz="4" w:space="0"/>
              <w:right w:val="single" w:color="auto" w:sz="4" w:space="0"/>
            </w:tcBorders>
            <w:shd w:val="clear" w:color="auto" w:fill="auto"/>
            <w:vAlign w:val="center"/>
          </w:tcPr>
          <w:p w14:paraId="295ECC3A">
            <w:pPr>
              <w:widowControl/>
              <w:numPr>
                <w:ilvl w:val="0"/>
                <w:numId w:val="1"/>
              </w:numPr>
              <w:jc w:val="center"/>
              <w:textAlignment w:val="center"/>
              <w:rPr>
                <w:rFonts w:ascii="仿宋" w:hAnsi="仿宋" w:eastAsia="仿宋" w:cs="仿宋"/>
                <w:color w:val="000000" w:themeColor="text1"/>
                <w:kern w:val="0"/>
                <w:sz w:val="24"/>
                <w14:textFill>
                  <w14:solidFill>
                    <w14:schemeClr w14:val="tx1"/>
                  </w14:solidFill>
                </w14:textFill>
              </w:rPr>
            </w:pPr>
          </w:p>
        </w:tc>
        <w:tc>
          <w:tcPr>
            <w:tcW w:w="5346" w:type="dxa"/>
            <w:tcBorders>
              <w:top w:val="single" w:color="auto" w:sz="4" w:space="0"/>
              <w:left w:val="nil"/>
              <w:bottom w:val="single" w:color="auto" w:sz="4" w:space="0"/>
              <w:right w:val="single" w:color="auto" w:sz="4" w:space="0"/>
            </w:tcBorders>
            <w:shd w:val="clear" w:color="auto" w:fill="auto"/>
            <w:vAlign w:val="center"/>
          </w:tcPr>
          <w:p w14:paraId="3FF1ABA4">
            <w:pPr>
              <w:widowControl/>
              <w:jc w:val="left"/>
              <w:textAlignment w:val="center"/>
              <w:rPr>
                <w:rFonts w:hint="eastAsia" w:ascii="仿宋" w:hAnsi="仿宋" w:eastAsia="仿宋" w:cs="仿宋"/>
                <w:color w:val="000000" w:themeColor="text1"/>
                <w:kern w:val="0"/>
                <w:sz w:val="24"/>
                <w14:textFill>
                  <w14:solidFill>
                    <w14:schemeClr w14:val="tx1"/>
                  </w14:solidFill>
                </w14:textFill>
              </w:rPr>
            </w:pPr>
            <w:r>
              <w:rPr>
                <w:rFonts w:hint="eastAsia" w:ascii="仿宋" w:hAnsi="仿宋" w:eastAsia="仿宋" w:cs="仿宋"/>
                <w:color w:val="000000"/>
                <w:kern w:val="0"/>
                <w:sz w:val="24"/>
                <w:lang w:val="en-US" w:eastAsia="zh-CN"/>
              </w:rPr>
              <w:t>其他申办者认为有必要提交的文件（若有）</w:t>
            </w:r>
          </w:p>
        </w:tc>
        <w:tc>
          <w:tcPr>
            <w:tcW w:w="500" w:type="dxa"/>
            <w:tcBorders>
              <w:top w:val="single" w:color="auto" w:sz="4" w:space="0"/>
              <w:left w:val="nil"/>
              <w:bottom w:val="single" w:color="auto" w:sz="4" w:space="0"/>
              <w:right w:val="single" w:color="auto" w:sz="4" w:space="0"/>
            </w:tcBorders>
            <w:shd w:val="clear" w:color="auto" w:fill="auto"/>
            <w:vAlign w:val="center"/>
          </w:tcPr>
          <w:p w14:paraId="3BDC9D3B">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1823251B">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500" w:type="dxa"/>
            <w:tcBorders>
              <w:top w:val="single" w:color="auto" w:sz="4" w:space="0"/>
              <w:left w:val="nil"/>
              <w:bottom w:val="single" w:color="auto" w:sz="4" w:space="0"/>
              <w:right w:val="single" w:color="auto" w:sz="4" w:space="0"/>
            </w:tcBorders>
            <w:shd w:val="clear" w:color="auto" w:fill="auto"/>
            <w:vAlign w:val="center"/>
          </w:tcPr>
          <w:p w14:paraId="44E142AF">
            <w:pPr>
              <w:widowControl/>
              <w:jc w:val="left"/>
              <w:textAlignment w:val="center"/>
              <w:rPr>
                <w:rFonts w:ascii="仿宋" w:hAnsi="仿宋" w:eastAsia="仿宋" w:cs="仿宋"/>
                <w:color w:val="000000" w:themeColor="text1"/>
                <w:kern w:val="0"/>
                <w:sz w:val="24"/>
                <w14:textFill>
                  <w14:solidFill>
                    <w14:schemeClr w14:val="tx1"/>
                  </w14:solidFill>
                </w14:textFill>
              </w:rPr>
            </w:pPr>
          </w:p>
        </w:tc>
        <w:tc>
          <w:tcPr>
            <w:tcW w:w="1937" w:type="dxa"/>
            <w:tcBorders>
              <w:top w:val="single" w:color="auto" w:sz="4" w:space="0"/>
              <w:left w:val="nil"/>
              <w:bottom w:val="single" w:color="auto" w:sz="4" w:space="0"/>
              <w:right w:val="single" w:color="auto" w:sz="4" w:space="0"/>
            </w:tcBorders>
            <w:shd w:val="clear" w:color="auto" w:fill="auto"/>
            <w:vAlign w:val="center"/>
          </w:tcPr>
          <w:p w14:paraId="468C39E5">
            <w:pPr>
              <w:widowControl/>
              <w:jc w:val="left"/>
              <w:textAlignment w:val="center"/>
              <w:rPr>
                <w:rFonts w:ascii="仿宋" w:hAnsi="仿宋" w:eastAsia="仿宋" w:cs="仿宋"/>
                <w:color w:val="000000" w:themeColor="text1"/>
                <w:kern w:val="0"/>
                <w:sz w:val="24"/>
                <w14:textFill>
                  <w14:solidFill>
                    <w14:schemeClr w14:val="tx1"/>
                  </w14:solidFill>
                </w14:textFill>
              </w:rPr>
            </w:pPr>
          </w:p>
        </w:tc>
      </w:tr>
    </w:tbl>
    <w:p w14:paraId="0819D1EF">
      <w:pPr>
        <w:adjustRightInd w:val="0"/>
        <w:snapToGrid w:val="0"/>
        <w:spacing w:line="400" w:lineRule="exact"/>
        <w:rPr>
          <w:rFonts w:ascii="仿宋" w:hAnsi="仿宋" w:eastAsia="仿宋" w:cs="仿宋"/>
          <w:sz w:val="24"/>
        </w:rPr>
      </w:pPr>
      <w:r>
        <w:rPr>
          <w:rFonts w:hint="eastAsia" w:ascii="仿宋" w:hAnsi="仿宋" w:eastAsia="仿宋" w:cs="仿宋"/>
          <w:sz w:val="24"/>
        </w:rPr>
        <w:t>注：如提交了相关材料，则在“有”一栏划“×”，不涉及/不适用的在“</w:t>
      </w:r>
      <w:r>
        <w:rPr>
          <w:rFonts w:hint="eastAsia" w:ascii="仿宋" w:hAnsi="仿宋" w:eastAsia="仿宋" w:cs="仿宋"/>
          <w:color w:val="000000" w:themeColor="text1"/>
          <w:kern w:val="0"/>
          <w:sz w:val="24"/>
          <w14:textFill>
            <w14:solidFill>
              <w14:schemeClr w14:val="tx1"/>
            </w14:solidFill>
          </w14:textFill>
        </w:rPr>
        <w:t>NA</w:t>
      </w:r>
      <w:r>
        <w:rPr>
          <w:rFonts w:hint="eastAsia" w:ascii="仿宋" w:hAnsi="仿宋" w:eastAsia="仿宋" w:cs="仿宋"/>
          <w:sz w:val="24"/>
        </w:rPr>
        <w:t>”一栏划“×”，如项目涉及该项文件但暂未完成文件的准备，请暂缓递交立项材料，待文件准备完善后再行递交。如有其他文件须递交可自行增加序号延续表格。</w:t>
      </w:r>
    </w:p>
    <w:p w14:paraId="686A4FE7">
      <w:pPr>
        <w:numPr>
          <w:ilvl w:val="0"/>
          <w:numId w:val="2"/>
        </w:numPr>
        <w:spacing w:line="400" w:lineRule="exact"/>
        <w:ind w:left="0" w:firstLine="0"/>
        <w:rPr>
          <w:rFonts w:ascii="仿宋" w:hAnsi="仿宋" w:eastAsia="仿宋" w:cs="仿宋"/>
          <w:sz w:val="24"/>
        </w:rPr>
      </w:pPr>
      <w:r>
        <w:rPr>
          <w:rFonts w:hint="eastAsia" w:ascii="仿宋" w:hAnsi="仿宋" w:eastAsia="仿宋" w:cs="仿宋"/>
          <w:sz w:val="24"/>
        </w:rPr>
        <w:t>机构及研究者提供的文件无需盖章，其他文件请根据文件内容加盖申办者</w:t>
      </w:r>
      <w:r>
        <w:rPr>
          <w:rFonts w:hint="eastAsia" w:ascii="仿宋" w:hAnsi="仿宋" w:eastAsia="仿宋" w:cs="仿宋"/>
          <w:color w:val="000000" w:themeColor="text1"/>
          <w:kern w:val="0"/>
          <w:sz w:val="24"/>
          <w14:textFill>
            <w14:solidFill>
              <w14:schemeClr w14:val="tx1"/>
            </w14:solidFill>
          </w14:textFill>
        </w:rPr>
        <w:t>/CRO/SMO</w:t>
      </w:r>
      <w:r>
        <w:rPr>
          <w:rFonts w:hint="eastAsia" w:ascii="仿宋" w:hAnsi="仿宋" w:eastAsia="仿宋" w:cs="仿宋"/>
          <w:sz w:val="24"/>
        </w:rPr>
        <w:t>公司公章及骑缝章并双面打印。</w:t>
      </w:r>
    </w:p>
    <w:p w14:paraId="5E6B4294">
      <w:pPr>
        <w:numPr>
          <w:ilvl w:val="0"/>
          <w:numId w:val="2"/>
        </w:numPr>
        <w:adjustRightInd w:val="0"/>
        <w:snapToGrid w:val="0"/>
        <w:spacing w:line="400" w:lineRule="exact"/>
        <w:ind w:left="0" w:firstLine="0"/>
        <w:rPr>
          <w:rFonts w:ascii="仿宋" w:hAnsi="仿宋" w:eastAsia="仿宋" w:cs="仿宋"/>
          <w:sz w:val="24"/>
        </w:rPr>
      </w:pPr>
      <w:r>
        <w:rPr>
          <w:rFonts w:hint="eastAsia" w:ascii="仿宋" w:hAnsi="仿宋" w:eastAsia="仿宋" w:cs="仿宋"/>
          <w:sz w:val="24"/>
        </w:rPr>
        <w:t>将纸质版材料按顺序装于两孔文件夹（</w:t>
      </w:r>
      <w:r>
        <w:rPr>
          <w:rFonts w:hint="eastAsia" w:ascii="仿宋" w:hAnsi="仿宋" w:eastAsia="仿宋" w:cs="仿宋"/>
          <w:color w:val="000000" w:themeColor="text1"/>
          <w:kern w:val="0"/>
          <w:sz w:val="24"/>
          <w14:textFill>
            <w14:solidFill>
              <w14:schemeClr w14:val="tx1"/>
            </w14:solidFill>
          </w14:textFill>
        </w:rPr>
        <w:t>A4</w:t>
      </w:r>
      <w:r>
        <w:rPr>
          <w:rFonts w:hint="eastAsia" w:ascii="仿宋" w:hAnsi="仿宋" w:eastAsia="仿宋" w:cs="仿宋"/>
          <w:sz w:val="24"/>
        </w:rPr>
        <w:t>大小）中，用分页纸分页整理交机构审核。</w:t>
      </w:r>
    </w:p>
    <w:p w14:paraId="674F85AD">
      <w:pPr>
        <w:numPr>
          <w:ilvl w:val="0"/>
          <w:numId w:val="2"/>
        </w:numPr>
        <w:spacing w:line="400" w:lineRule="exact"/>
        <w:ind w:left="0" w:firstLine="0"/>
        <w:rPr>
          <w:rFonts w:ascii="仿宋" w:hAnsi="仿宋" w:eastAsia="仿宋" w:cs="仿宋"/>
          <w:color w:val="0000FF"/>
          <w:sz w:val="24"/>
        </w:rPr>
      </w:pPr>
      <w:r>
        <w:rPr>
          <w:rFonts w:hint="eastAsia" w:ascii="仿宋" w:hAnsi="仿宋" w:eastAsia="仿宋" w:cs="仿宋"/>
          <w:sz w:val="24"/>
        </w:rPr>
        <w:t>将电子版材料（顺序及内容与纸质版一致）发送至机构邮箱：</w:t>
      </w:r>
      <w:r>
        <w:rPr>
          <w:rFonts w:hint="eastAsia" w:ascii="仿宋" w:hAnsi="仿宋" w:eastAsia="仿宋" w:cs="仿宋"/>
          <w:sz w:val="24"/>
          <w:u w:val="single"/>
        </w:rPr>
        <w:t xml:space="preserve">              </w:t>
      </w:r>
    </w:p>
    <w:sectPr>
      <w:headerReference r:id="rId3" w:type="default"/>
      <w:footerReference r:id="rId4" w:type="default"/>
      <w:pgSz w:w="11906" w:h="16838"/>
      <w:pgMar w:top="1417" w:right="1418" w:bottom="1417" w:left="1418"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ì.">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229F8">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12B109">
                          <w:pPr>
                            <w:pStyle w:val="4"/>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2</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912B109">
                    <w:pPr>
                      <w:pStyle w:val="4"/>
                      <w:rPr>
                        <w:rFonts w:ascii="仿宋" w:hAnsi="仿宋" w:eastAsia="仿宋" w:cs="仿宋"/>
                        <w:sz w:val="28"/>
                        <w:szCs w:val="28"/>
                      </w:rPr>
                    </w:pPr>
                    <w:r>
                      <w:rPr>
                        <w:rFonts w:hint="eastAsia" w:ascii="仿宋" w:hAnsi="仿宋" w:eastAsia="仿宋" w:cs="仿宋"/>
                        <w:sz w:val="28"/>
                        <w:szCs w:val="28"/>
                      </w:rPr>
                      <w:t xml:space="preserve">第 </w:t>
                    </w:r>
                    <w:r>
                      <w:rPr>
                        <w:rFonts w:ascii="仿宋" w:hAnsi="仿宋" w:eastAsia="仿宋" w:cs="仿宋"/>
                        <w:sz w:val="28"/>
                        <w:szCs w:val="28"/>
                      </w:rPr>
                      <w:fldChar w:fldCharType="begin"/>
                    </w:r>
                    <w:r>
                      <w:rPr>
                        <w:rFonts w:ascii="仿宋" w:hAnsi="仿宋" w:eastAsia="仿宋" w:cs="仿宋"/>
                        <w:sz w:val="28"/>
                        <w:szCs w:val="28"/>
                      </w:rPr>
                      <w:instrText xml:space="preserve"> PAGE  \* MERGEFORMAT </w:instrText>
                    </w:r>
                    <w:r>
                      <w:rPr>
                        <w:rFonts w:ascii="仿宋" w:hAnsi="仿宋" w:eastAsia="仿宋" w:cs="仿宋"/>
                        <w:sz w:val="28"/>
                        <w:szCs w:val="28"/>
                      </w:rPr>
                      <w:fldChar w:fldCharType="separate"/>
                    </w:r>
                    <w:r>
                      <w:rPr>
                        <w:rFonts w:ascii="仿宋" w:hAnsi="仿宋" w:eastAsia="仿宋" w:cs="仿宋"/>
                        <w:sz w:val="28"/>
                        <w:szCs w:val="28"/>
                      </w:rPr>
                      <w:t>2</w:t>
                    </w:r>
                    <w:r>
                      <w:rPr>
                        <w:rFonts w:ascii="仿宋" w:hAnsi="仿宋" w:eastAsia="仿宋" w:cs="仿宋"/>
                        <w:sz w:val="28"/>
                        <w:szCs w:val="28"/>
                      </w:rPr>
                      <w:fldChar w:fldCharType="end"/>
                    </w:r>
                    <w:r>
                      <w:rPr>
                        <w:rFonts w:hint="eastAsia" w:ascii="仿宋" w:hAnsi="仿宋" w:eastAsia="仿宋" w:cs="仿宋"/>
                        <w:sz w:val="28"/>
                        <w:szCs w:val="2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B5DDC">
    <w:pPr>
      <w:pStyle w:val="5"/>
      <w:pBdr>
        <w:bottom w:val="none" w:color="auto" w:sz="0" w:space="1"/>
      </w:pBdr>
      <w:jc w:val="left"/>
      <w:rPr>
        <w:rFonts w:ascii="仿宋" w:hAnsi="仿宋" w:eastAsia="仿宋" w:cs="仿宋"/>
        <w:b/>
        <w:bCs w:val="0"/>
        <w:sz w:val="21"/>
        <w:szCs w:val="21"/>
      </w:rPr>
    </w:pPr>
    <w:r>
      <w:rPr>
        <w:rFonts w:eastAsia="仿宋"/>
        <w:b/>
        <w:bCs w:val="0"/>
        <w:sz w:val="21"/>
        <w:szCs w:val="21"/>
      </w:rPr>
      <w:t>文</w:t>
    </w:r>
    <w:r>
      <w:rPr>
        <w:rFonts w:ascii="仿宋" w:hAnsi="仿宋" w:eastAsia="仿宋" w:cs="仿宋"/>
        <w:b/>
        <w:bCs w:val="0"/>
        <w:sz w:val="21"/>
        <w:szCs w:val="21"/>
      </w:rPr>
      <w:t>件编码：F-</w:t>
    </w:r>
    <w:r>
      <w:rPr>
        <w:rFonts w:hint="eastAsia" w:ascii="仿宋" w:hAnsi="仿宋" w:eastAsia="仿宋" w:cs="仿宋"/>
        <w:b/>
        <w:bCs w:val="0"/>
        <w:sz w:val="21"/>
        <w:szCs w:val="21"/>
      </w:rPr>
      <w:t>JG-QX-01-</w:t>
    </w:r>
    <w:r>
      <w:rPr>
        <w:rFonts w:ascii="仿宋" w:hAnsi="仿宋" w:eastAsia="仿宋" w:cs="仿宋"/>
        <w:b/>
        <w:bCs w:val="0"/>
        <w:sz w:val="21"/>
        <w:szCs w:val="21"/>
      </w:rPr>
      <w:t>CZGC-</w:t>
    </w:r>
    <w:r>
      <w:rPr>
        <w:rFonts w:hint="eastAsia" w:ascii="仿宋" w:hAnsi="仿宋" w:eastAsia="仿宋" w:cs="仿宋"/>
        <w:b/>
        <w:bCs w:val="0"/>
        <w:sz w:val="21"/>
        <w:szCs w:val="21"/>
      </w:rPr>
      <w:t>3</w:t>
    </w:r>
    <w:r>
      <w:rPr>
        <w:rFonts w:ascii="仿宋" w:hAnsi="仿宋" w:eastAsia="仿宋" w:cs="仿宋"/>
        <w:b/>
        <w:bCs w:val="0"/>
        <w:sz w:val="21"/>
        <w:szCs w:val="21"/>
      </w:rPr>
      <w:t xml:space="preserve">-2-0 </w:t>
    </w:r>
    <w:r>
      <w:rPr>
        <w:rFonts w:hint="eastAsia" w:ascii="仿宋" w:hAnsi="仿宋" w:eastAsia="仿宋" w:cs="仿宋"/>
        <w:b/>
        <w:bCs w:val="0"/>
        <w:sz w:val="21"/>
        <w:szCs w:val="21"/>
        <w:lang w:val="en-US" w:eastAsia="zh-CN"/>
      </w:rPr>
      <w:t xml:space="preserve"> </w:t>
    </w:r>
    <w:r>
      <w:rPr>
        <w:rFonts w:hint="eastAsia" w:ascii="仿宋" w:hAnsi="仿宋" w:eastAsia="仿宋" w:cs="仿宋"/>
        <w:b/>
        <w:bCs w:val="0"/>
        <w:sz w:val="21"/>
        <w:szCs w:val="21"/>
      </w:rPr>
      <w:t>发布日期：</w:t>
    </w:r>
    <w:r>
      <w:rPr>
        <w:rFonts w:hint="eastAsia" w:ascii="仿宋" w:hAnsi="仿宋" w:eastAsia="仿宋" w:cs="仿宋"/>
        <w:b/>
        <w:bCs w:val="0"/>
        <w:sz w:val="21"/>
        <w:szCs w:val="21"/>
        <w:lang w:eastAsia="zh-CN"/>
      </w:rPr>
      <w:t>2</w:t>
    </w:r>
    <w:r>
      <w:rPr>
        <w:rFonts w:hint="eastAsia" w:ascii="仿宋" w:hAnsi="仿宋" w:eastAsia="仿宋" w:cs="仿宋"/>
        <w:b/>
        <w:bCs w:val="0"/>
        <w:sz w:val="21"/>
        <w:szCs w:val="21"/>
        <w:lang w:val="en-US" w:eastAsia="zh-CN"/>
      </w:rPr>
      <w:t>024</w:t>
    </w:r>
    <w:r>
      <w:rPr>
        <w:rFonts w:hint="eastAsia" w:ascii="仿宋" w:hAnsi="仿宋" w:eastAsia="仿宋" w:cs="仿宋"/>
        <w:b/>
        <w:bCs w:val="0"/>
        <w:sz w:val="21"/>
        <w:szCs w:val="21"/>
      </w:rPr>
      <w:t>年</w:t>
    </w:r>
    <w:r>
      <w:rPr>
        <w:rFonts w:hint="eastAsia" w:ascii="仿宋" w:hAnsi="仿宋" w:eastAsia="仿宋" w:cs="仿宋"/>
        <w:b/>
        <w:bCs w:val="0"/>
        <w:sz w:val="21"/>
        <w:szCs w:val="21"/>
        <w:lang w:eastAsia="zh-CN"/>
      </w:rPr>
      <w:t>9</w:t>
    </w:r>
    <w:r>
      <w:rPr>
        <w:rFonts w:hint="eastAsia" w:ascii="仿宋" w:hAnsi="仿宋" w:eastAsia="仿宋" w:cs="仿宋"/>
        <w:b/>
        <w:bCs w:val="0"/>
        <w:sz w:val="21"/>
        <w:szCs w:val="21"/>
      </w:rPr>
      <w:t>月</w:t>
    </w:r>
    <w:r>
      <w:rPr>
        <w:rFonts w:hint="eastAsia" w:ascii="仿宋" w:hAnsi="仿宋" w:eastAsia="仿宋" w:cs="仿宋"/>
        <w:b/>
        <w:bCs w:val="0"/>
        <w:sz w:val="21"/>
        <w:szCs w:val="21"/>
        <w:lang w:eastAsia="zh-CN"/>
      </w:rPr>
      <w:t>2</w:t>
    </w:r>
    <w:r>
      <w:rPr>
        <w:rFonts w:hint="eastAsia" w:ascii="仿宋" w:hAnsi="仿宋" w:eastAsia="仿宋" w:cs="仿宋"/>
        <w:b/>
        <w:bCs w:val="0"/>
        <w:sz w:val="21"/>
        <w:szCs w:val="21"/>
        <w:lang w:val="en-US" w:eastAsia="zh-CN"/>
      </w:rPr>
      <w:t>4</w:t>
    </w:r>
    <w:bookmarkStart w:id="0" w:name="_GoBack"/>
    <w:bookmarkEnd w:id="0"/>
    <w:r>
      <w:rPr>
        <w:rFonts w:hint="eastAsia" w:ascii="仿宋" w:hAnsi="仿宋" w:eastAsia="仿宋" w:cs="仿宋"/>
        <w:b/>
        <w:bCs w:val="0"/>
        <w:sz w:val="21"/>
        <w:szCs w:val="21"/>
      </w:rPr>
      <w:t>日</w:t>
    </w:r>
    <w:r>
      <w:rPr>
        <w:rFonts w:ascii="仿宋" w:hAnsi="仿宋" w:eastAsia="仿宋" w:cs="仿宋"/>
        <w:b/>
        <w:bCs w:val="0"/>
        <w:sz w:val="21"/>
        <w:szCs w:val="21"/>
      </w:rPr>
      <w:t xml:space="preserve"> </w:t>
    </w:r>
    <w:r>
      <w:rPr>
        <w:rFonts w:hint="eastAsia" w:ascii="仿宋" w:hAnsi="仿宋" w:eastAsia="仿宋" w:cs="仿宋"/>
        <w:b/>
        <w:bCs w:val="0"/>
        <w:sz w:val="21"/>
        <w:szCs w:val="21"/>
      </w:rPr>
      <w:t>生效日期：</w:t>
    </w:r>
    <w:r>
      <w:rPr>
        <w:rFonts w:hint="eastAsia" w:ascii="仿宋" w:hAnsi="仿宋" w:eastAsia="仿宋" w:cs="仿宋"/>
        <w:b/>
        <w:bCs w:val="0"/>
        <w:sz w:val="21"/>
        <w:szCs w:val="21"/>
        <w:lang w:eastAsia="zh-CN"/>
      </w:rPr>
      <w:t>2</w:t>
    </w:r>
    <w:r>
      <w:rPr>
        <w:rFonts w:hint="eastAsia" w:ascii="仿宋" w:hAnsi="仿宋" w:eastAsia="仿宋" w:cs="仿宋"/>
        <w:b/>
        <w:bCs w:val="0"/>
        <w:sz w:val="21"/>
        <w:szCs w:val="21"/>
        <w:lang w:val="en-US" w:eastAsia="zh-CN"/>
      </w:rPr>
      <w:t>024</w:t>
    </w:r>
    <w:r>
      <w:rPr>
        <w:rFonts w:hint="eastAsia" w:ascii="仿宋" w:hAnsi="仿宋" w:eastAsia="仿宋" w:cs="仿宋"/>
        <w:b/>
        <w:bCs w:val="0"/>
        <w:sz w:val="21"/>
        <w:szCs w:val="21"/>
      </w:rPr>
      <w:t>年</w:t>
    </w:r>
    <w:r>
      <w:rPr>
        <w:rFonts w:hint="eastAsia" w:ascii="仿宋" w:hAnsi="仿宋" w:eastAsia="仿宋" w:cs="仿宋"/>
        <w:b/>
        <w:bCs w:val="0"/>
        <w:sz w:val="21"/>
        <w:szCs w:val="21"/>
        <w:lang w:eastAsia="zh-CN"/>
      </w:rPr>
      <w:t>1</w:t>
    </w:r>
    <w:r>
      <w:rPr>
        <w:rFonts w:hint="eastAsia" w:ascii="仿宋" w:hAnsi="仿宋" w:eastAsia="仿宋" w:cs="仿宋"/>
        <w:b/>
        <w:bCs w:val="0"/>
        <w:sz w:val="21"/>
        <w:szCs w:val="21"/>
        <w:lang w:val="en-US" w:eastAsia="zh-CN"/>
      </w:rPr>
      <w:t>1</w:t>
    </w:r>
    <w:r>
      <w:rPr>
        <w:rFonts w:hint="eastAsia" w:ascii="仿宋" w:hAnsi="仿宋" w:eastAsia="仿宋" w:cs="仿宋"/>
        <w:b/>
        <w:bCs w:val="0"/>
        <w:sz w:val="21"/>
        <w:szCs w:val="21"/>
      </w:rPr>
      <w:t>月</w:t>
    </w:r>
    <w:r>
      <w:rPr>
        <w:rFonts w:hint="eastAsia" w:ascii="仿宋" w:hAnsi="仿宋" w:eastAsia="仿宋" w:cs="仿宋"/>
        <w:b/>
        <w:bCs w:val="0"/>
        <w:sz w:val="21"/>
        <w:szCs w:val="21"/>
        <w:lang w:eastAsia="zh-CN"/>
      </w:rPr>
      <w:t>0</w:t>
    </w:r>
    <w:r>
      <w:rPr>
        <w:rFonts w:hint="eastAsia" w:ascii="仿宋" w:hAnsi="仿宋" w:eastAsia="仿宋" w:cs="仿宋"/>
        <w:b/>
        <w:bCs w:val="0"/>
        <w:sz w:val="21"/>
        <w:szCs w:val="21"/>
        <w:lang w:val="en-US" w:eastAsia="zh-CN"/>
      </w:rPr>
      <w:t>1</w:t>
    </w:r>
    <w:r>
      <w:rPr>
        <w:rFonts w:hint="eastAsia" w:ascii="仿宋" w:hAnsi="仿宋" w:eastAsia="仿宋" w:cs="仿宋"/>
        <w:b/>
        <w:bCs w:val="0"/>
        <w:sz w:val="21"/>
        <w:szCs w:val="21"/>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5E767F"/>
    <w:multiLevelType w:val="singleLevel"/>
    <w:tmpl w:val="D15E767F"/>
    <w:lvl w:ilvl="0" w:tentative="0">
      <w:start w:val="1"/>
      <w:numFmt w:val="decimal"/>
      <w:lvlText w:val="%1"/>
      <w:lvlJc w:val="left"/>
      <w:pPr>
        <w:tabs>
          <w:tab w:val="left" w:pos="420"/>
        </w:tabs>
        <w:ind w:left="425" w:hanging="425"/>
      </w:pPr>
      <w:rPr>
        <w:rFonts w:hint="default"/>
      </w:rPr>
    </w:lvl>
  </w:abstractNum>
  <w:abstractNum w:abstractNumId="1">
    <w:nsid w:val="53A54129"/>
    <w:multiLevelType w:val="singleLevel"/>
    <w:tmpl w:val="53A54129"/>
    <w:lvl w:ilvl="0" w:tentative="0">
      <w:start w:val="1"/>
      <w:numFmt w:val="decimal"/>
      <w:suff w:val="space"/>
      <w:lvlText w:val="%1."/>
      <w:lvlJc w:val="left"/>
      <w:pPr>
        <w:ind w:left="454" w:hanging="454"/>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3Yzk3MWVhZWQ5MWEyMWYxOTAxYjM0MjE5MDdlZjcifQ=="/>
    <w:docVar w:name="KSO_WPS_MARK_KEY" w:val="db220a79-6ca3-476a-9d2f-41c7f503984b"/>
  </w:docVars>
  <w:rsids>
    <w:rsidRoot w:val="441E41D5"/>
    <w:rsid w:val="00324A33"/>
    <w:rsid w:val="003A41B5"/>
    <w:rsid w:val="003E5619"/>
    <w:rsid w:val="017944FE"/>
    <w:rsid w:val="0AE00835"/>
    <w:rsid w:val="0E620294"/>
    <w:rsid w:val="0F7B22B7"/>
    <w:rsid w:val="1528260E"/>
    <w:rsid w:val="15A84FF5"/>
    <w:rsid w:val="1A34784D"/>
    <w:rsid w:val="1D6C1FD7"/>
    <w:rsid w:val="1DE165DC"/>
    <w:rsid w:val="1E7456E8"/>
    <w:rsid w:val="1E8B578D"/>
    <w:rsid w:val="1FF26868"/>
    <w:rsid w:val="20A011A1"/>
    <w:rsid w:val="21294361"/>
    <w:rsid w:val="21DC001A"/>
    <w:rsid w:val="22724649"/>
    <w:rsid w:val="22A46395"/>
    <w:rsid w:val="23146B8D"/>
    <w:rsid w:val="24AA5B47"/>
    <w:rsid w:val="24C650FC"/>
    <w:rsid w:val="252444FD"/>
    <w:rsid w:val="269009DE"/>
    <w:rsid w:val="27F32328"/>
    <w:rsid w:val="2A683422"/>
    <w:rsid w:val="2AAA6622"/>
    <w:rsid w:val="2CE61A47"/>
    <w:rsid w:val="2F4A4147"/>
    <w:rsid w:val="2F6B43A5"/>
    <w:rsid w:val="30316D8E"/>
    <w:rsid w:val="30A1364A"/>
    <w:rsid w:val="3194085A"/>
    <w:rsid w:val="32A616D3"/>
    <w:rsid w:val="3440416D"/>
    <w:rsid w:val="358F553C"/>
    <w:rsid w:val="35AF13CE"/>
    <w:rsid w:val="383F0545"/>
    <w:rsid w:val="390C272F"/>
    <w:rsid w:val="399142CB"/>
    <w:rsid w:val="3DCD3234"/>
    <w:rsid w:val="3F706184"/>
    <w:rsid w:val="40885C5F"/>
    <w:rsid w:val="41686388"/>
    <w:rsid w:val="43062EAF"/>
    <w:rsid w:val="434E7EB3"/>
    <w:rsid w:val="43B617A9"/>
    <w:rsid w:val="441E41D5"/>
    <w:rsid w:val="45072267"/>
    <w:rsid w:val="487E6772"/>
    <w:rsid w:val="4A126029"/>
    <w:rsid w:val="4AB821E8"/>
    <w:rsid w:val="4F793C0C"/>
    <w:rsid w:val="50491E83"/>
    <w:rsid w:val="506A3ECB"/>
    <w:rsid w:val="532E476D"/>
    <w:rsid w:val="538D7C23"/>
    <w:rsid w:val="54337A41"/>
    <w:rsid w:val="54840D4C"/>
    <w:rsid w:val="566D6382"/>
    <w:rsid w:val="56AA0F94"/>
    <w:rsid w:val="58943499"/>
    <w:rsid w:val="597A25CA"/>
    <w:rsid w:val="5C821EDC"/>
    <w:rsid w:val="5CA8095C"/>
    <w:rsid w:val="5CA929BB"/>
    <w:rsid w:val="5CB4568E"/>
    <w:rsid w:val="5D5475C5"/>
    <w:rsid w:val="5EFA70DB"/>
    <w:rsid w:val="62180BC9"/>
    <w:rsid w:val="651C7F4F"/>
    <w:rsid w:val="66700DA6"/>
    <w:rsid w:val="68C4179A"/>
    <w:rsid w:val="695879CF"/>
    <w:rsid w:val="6CA41106"/>
    <w:rsid w:val="6CE52731"/>
    <w:rsid w:val="6DBF5DD1"/>
    <w:rsid w:val="6DDA14E6"/>
    <w:rsid w:val="6E4501AC"/>
    <w:rsid w:val="6FC62CF1"/>
    <w:rsid w:val="6FD72FE1"/>
    <w:rsid w:val="70F060B3"/>
    <w:rsid w:val="70F73ABD"/>
    <w:rsid w:val="71CD1104"/>
    <w:rsid w:val="72013E24"/>
    <w:rsid w:val="726E1D5E"/>
    <w:rsid w:val="7287377C"/>
    <w:rsid w:val="74EE76AB"/>
    <w:rsid w:val="751909E0"/>
    <w:rsid w:val="75BD71BE"/>
    <w:rsid w:val="77AF1C1E"/>
    <w:rsid w:val="77DD0A02"/>
    <w:rsid w:val="7A2D7F04"/>
    <w:rsid w:val="7C0B42DB"/>
    <w:rsid w:val="7D3840E6"/>
    <w:rsid w:val="7D443D17"/>
    <w:rsid w:val="7DCB2971"/>
    <w:rsid w:val="7E717487"/>
    <w:rsid w:val="7E7F29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仿宋_GB2312" w:hAnsi="宋体" w:eastAsia="仿宋_GB2312" w:cs="宋体"/>
      <w:color w:val="000000"/>
      <w:kern w:val="0"/>
      <w:sz w:val="30"/>
      <w:szCs w:val="30"/>
    </w:rPr>
  </w:style>
  <w:style w:type="paragraph" w:styleId="3">
    <w:name w:val="Balloon Text"/>
    <w:basedOn w:val="1"/>
    <w:link w:val="12"/>
    <w:autoRedefine/>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autoRedefine/>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10">
    <w:name w:val="font31"/>
    <w:basedOn w:val="8"/>
    <w:autoRedefine/>
    <w:qFormat/>
    <w:uiPriority w:val="0"/>
    <w:rPr>
      <w:rFonts w:hint="eastAsia" w:ascii="宋体" w:hAnsi="宋体" w:eastAsia="宋体" w:cs="宋体"/>
      <w:color w:val="C00000"/>
      <w:sz w:val="24"/>
      <w:szCs w:val="24"/>
      <w:u w:val="none"/>
    </w:rPr>
  </w:style>
  <w:style w:type="character" w:customStyle="1" w:styleId="11">
    <w:name w:val="font21"/>
    <w:basedOn w:val="8"/>
    <w:autoRedefine/>
    <w:qFormat/>
    <w:uiPriority w:val="0"/>
    <w:rPr>
      <w:rFonts w:hint="eastAsia" w:ascii="宋体" w:hAnsi="宋体" w:eastAsia="宋体" w:cs="宋体"/>
      <w:color w:val="000000"/>
      <w:sz w:val="24"/>
      <w:szCs w:val="24"/>
      <w:u w:val="none"/>
    </w:rPr>
  </w:style>
  <w:style w:type="character" w:customStyle="1" w:styleId="12">
    <w:name w:val="批注框文本 Char"/>
    <w:basedOn w:val="8"/>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1475</Words>
  <Characters>1518</Characters>
  <Lines>13</Lines>
  <Paragraphs>3</Paragraphs>
  <TotalTime>0</TotalTime>
  <ScaleCrop>false</ScaleCrop>
  <LinksUpToDate>false</LinksUpToDate>
  <CharactersWithSpaces>1766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2019-08-07T11:08:00Z</dcterms:created>
  <dc:creator>俊伟</dc:creator>
  <cp:lastModifiedBy>机构</cp:lastModifiedBy>
  <dcterms:modified xsi:type="dcterms:W3CDTF">2024-12-20T03:24:55Z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0B75408132A048DAAE93B9E2D5D3140E</vt:lpwstr>
  </property>
</Properties>
</file>